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3F6B" w14:textId="45540DEE" w:rsidR="001C3C77" w:rsidRPr="00017BB5" w:rsidRDefault="00033469" w:rsidP="00017BB5">
      <w:pPr>
        <w:spacing w:after="0" w:line="480" w:lineRule="auto"/>
        <w:jc w:val="center"/>
        <w:rPr>
          <w:rFonts w:ascii="Gisha" w:hAnsi="Gisha" w:cs="Gisha"/>
          <w:sz w:val="32"/>
          <w:szCs w:val="32"/>
          <w:rtl/>
        </w:rPr>
      </w:pPr>
      <w:r w:rsidRPr="00017BB5">
        <w:rPr>
          <w:rFonts w:ascii="Gisha" w:hAnsi="Gisha" w:cs="Gisha"/>
          <w:sz w:val="32"/>
          <w:szCs w:val="32"/>
          <w:rtl/>
        </w:rPr>
        <w:t>"בעצם אני לא פוחדת"</w:t>
      </w:r>
    </w:p>
    <w:p w14:paraId="3F24F40A" w14:textId="7A2A055F" w:rsidR="001C3C77" w:rsidRPr="00017BB5" w:rsidRDefault="001C3C77" w:rsidP="00017BB5">
      <w:pPr>
        <w:spacing w:after="0" w:line="480" w:lineRule="auto"/>
        <w:jc w:val="both"/>
        <w:rPr>
          <w:rFonts w:ascii="Gisha" w:hAnsi="Gisha" w:cs="Gisha"/>
          <w:b/>
          <w:bCs/>
          <w:sz w:val="28"/>
          <w:szCs w:val="28"/>
          <w:rtl/>
        </w:rPr>
      </w:pPr>
      <w:r w:rsidRPr="00017BB5">
        <w:rPr>
          <w:rFonts w:ascii="Gisha" w:hAnsi="Gisha" w:cs="Gisha"/>
          <w:b/>
          <w:bCs/>
          <w:sz w:val="28"/>
          <w:szCs w:val="28"/>
          <w:rtl/>
        </w:rPr>
        <w:t xml:space="preserve">מטרות: </w:t>
      </w:r>
    </w:p>
    <w:p w14:paraId="2CEBD8BE" w14:textId="3290402C" w:rsidR="00C65C22" w:rsidRPr="00017BB5" w:rsidRDefault="00C65C22" w:rsidP="00017BB5">
      <w:pPr>
        <w:pStyle w:val="a3"/>
        <w:numPr>
          <w:ilvl w:val="0"/>
          <w:numId w:val="1"/>
        </w:numPr>
        <w:spacing w:after="0" w:line="480" w:lineRule="auto"/>
        <w:jc w:val="both"/>
        <w:rPr>
          <w:rFonts w:ascii="David" w:hAnsi="David" w:cs="David"/>
          <w:sz w:val="24"/>
          <w:szCs w:val="24"/>
          <w:rtl/>
        </w:rPr>
      </w:pPr>
      <w:r w:rsidRPr="00017BB5">
        <w:rPr>
          <w:rFonts w:ascii="David" w:hAnsi="David" w:cs="David"/>
          <w:sz w:val="24"/>
          <w:szCs w:val="24"/>
          <w:rtl/>
        </w:rPr>
        <w:t xml:space="preserve">היכרות עם סיפורה האישי והייחודי של אתי </w:t>
      </w:r>
      <w:proofErr w:type="spellStart"/>
      <w:r w:rsidRPr="00017BB5">
        <w:rPr>
          <w:rFonts w:ascii="David" w:hAnsi="David" w:cs="David"/>
          <w:sz w:val="24"/>
          <w:szCs w:val="24"/>
          <w:rtl/>
        </w:rPr>
        <w:t>הילסום</w:t>
      </w:r>
      <w:proofErr w:type="spellEnd"/>
      <w:r w:rsidRPr="00017BB5">
        <w:rPr>
          <w:rFonts w:ascii="David" w:hAnsi="David" w:cs="David"/>
          <w:sz w:val="24"/>
          <w:szCs w:val="24"/>
          <w:rtl/>
        </w:rPr>
        <w:t>.</w:t>
      </w:r>
    </w:p>
    <w:p w14:paraId="4E8864EC" w14:textId="77777777" w:rsidR="00C65C22" w:rsidRPr="00017BB5" w:rsidRDefault="001C3C77" w:rsidP="00017BB5">
      <w:pPr>
        <w:pStyle w:val="a3"/>
        <w:numPr>
          <w:ilvl w:val="0"/>
          <w:numId w:val="1"/>
        </w:numPr>
        <w:spacing w:after="0" w:line="480" w:lineRule="auto"/>
        <w:jc w:val="both"/>
        <w:rPr>
          <w:rFonts w:ascii="David" w:hAnsi="David" w:cs="David"/>
          <w:sz w:val="24"/>
          <w:szCs w:val="24"/>
        </w:rPr>
      </w:pPr>
      <w:r w:rsidRPr="00017BB5">
        <w:rPr>
          <w:rFonts w:ascii="David" w:hAnsi="David" w:cs="David"/>
          <w:sz w:val="24"/>
          <w:szCs w:val="24"/>
          <w:rtl/>
        </w:rPr>
        <w:t>דיון בנושא שמירה על צלם אדם כדרך התנגדות לנאצים</w:t>
      </w:r>
      <w:r w:rsidR="00C65C22" w:rsidRPr="00017BB5">
        <w:rPr>
          <w:rFonts w:ascii="David" w:hAnsi="David" w:cs="David"/>
          <w:sz w:val="24"/>
          <w:szCs w:val="24"/>
          <w:rtl/>
        </w:rPr>
        <w:t>.</w:t>
      </w:r>
    </w:p>
    <w:p w14:paraId="02567A67" w14:textId="5687D08D" w:rsidR="001C3C77" w:rsidRPr="00017BB5" w:rsidRDefault="00C65C22" w:rsidP="00017BB5">
      <w:pPr>
        <w:pStyle w:val="a3"/>
        <w:numPr>
          <w:ilvl w:val="0"/>
          <w:numId w:val="1"/>
        </w:numPr>
        <w:spacing w:after="0" w:line="480" w:lineRule="auto"/>
        <w:jc w:val="both"/>
        <w:rPr>
          <w:rFonts w:ascii="David" w:hAnsi="David" w:cs="David"/>
          <w:sz w:val="24"/>
          <w:szCs w:val="24"/>
        </w:rPr>
      </w:pPr>
      <w:r w:rsidRPr="00017BB5">
        <w:rPr>
          <w:rFonts w:ascii="David" w:hAnsi="David" w:cs="David"/>
          <w:sz w:val="24"/>
          <w:szCs w:val="24"/>
          <w:rtl/>
        </w:rPr>
        <w:t xml:space="preserve">בירור </w:t>
      </w:r>
      <w:r w:rsidR="00033469" w:rsidRPr="00017BB5">
        <w:rPr>
          <w:rFonts w:ascii="David" w:hAnsi="David" w:cs="David"/>
          <w:sz w:val="24"/>
          <w:szCs w:val="24"/>
          <w:rtl/>
        </w:rPr>
        <w:t xml:space="preserve">עמדתנו לגבי היכולת של אדם </w:t>
      </w:r>
      <w:r w:rsidR="00033469" w:rsidRPr="00017BB5">
        <w:rPr>
          <w:rFonts w:ascii="David" w:hAnsi="David" w:cs="David"/>
          <w:b/>
          <w:bCs/>
          <w:sz w:val="24"/>
          <w:szCs w:val="24"/>
          <w:rtl/>
        </w:rPr>
        <w:t>לשנות את היחס</w:t>
      </w:r>
      <w:r w:rsidR="00033469" w:rsidRPr="00017BB5">
        <w:rPr>
          <w:rFonts w:ascii="David" w:hAnsi="David" w:cs="David"/>
          <w:sz w:val="24"/>
          <w:szCs w:val="24"/>
          <w:rtl/>
        </w:rPr>
        <w:t xml:space="preserve"> שלו למציאות כדרך להתנגד לה</w:t>
      </w:r>
      <w:r w:rsidR="00B54AD2">
        <w:rPr>
          <w:rFonts w:ascii="David" w:hAnsi="David" w:cs="David" w:hint="cs"/>
          <w:sz w:val="24"/>
          <w:szCs w:val="24"/>
          <w:rtl/>
        </w:rPr>
        <w:t>.</w:t>
      </w:r>
    </w:p>
    <w:p w14:paraId="0D0BFFC1" w14:textId="088B8B99" w:rsidR="00F77C0A" w:rsidRPr="00017BB5" w:rsidRDefault="00F77C0A" w:rsidP="00017BB5">
      <w:pPr>
        <w:spacing w:after="0" w:line="480" w:lineRule="auto"/>
        <w:jc w:val="both"/>
        <w:rPr>
          <w:rFonts w:ascii="Gisha" w:hAnsi="Gisha" w:cs="Gisha"/>
          <w:b/>
          <w:bCs/>
          <w:sz w:val="28"/>
          <w:szCs w:val="28"/>
          <w:rtl/>
        </w:rPr>
      </w:pPr>
      <w:r w:rsidRPr="00017BB5">
        <w:rPr>
          <w:rFonts w:ascii="Gisha" w:hAnsi="Gisha" w:cs="Gisha"/>
          <w:b/>
          <w:bCs/>
          <w:sz w:val="28"/>
          <w:szCs w:val="28"/>
          <w:rtl/>
        </w:rPr>
        <w:t>רקע כללי:</w:t>
      </w:r>
    </w:p>
    <w:p w14:paraId="018488A9" w14:textId="313578F4" w:rsidR="00017BB5" w:rsidRDefault="00033469" w:rsidP="004F5345">
      <w:pPr>
        <w:spacing w:after="0" w:line="480" w:lineRule="auto"/>
        <w:jc w:val="both"/>
        <w:rPr>
          <w:rFonts w:ascii="David" w:hAnsi="David" w:cs="David"/>
          <w:sz w:val="24"/>
          <w:szCs w:val="24"/>
          <w:rtl/>
        </w:rPr>
      </w:pPr>
      <w:r w:rsidRPr="00017BB5">
        <w:rPr>
          <w:rFonts w:ascii="David" w:hAnsi="David" w:cs="David"/>
          <w:noProof/>
          <w:sz w:val="24"/>
          <w:szCs w:val="24"/>
        </w:rPr>
        <w:drawing>
          <wp:anchor distT="0" distB="0" distL="114300" distR="114300" simplePos="0" relativeHeight="251658240" behindDoc="1" locked="0" layoutInCell="1" allowOverlap="1" wp14:anchorId="51FBE4AA" wp14:editId="11AECA1F">
            <wp:simplePos x="0" y="0"/>
            <wp:positionH relativeFrom="margin">
              <wp:align>right</wp:align>
            </wp:positionH>
            <wp:positionV relativeFrom="paragraph">
              <wp:posOffset>5080</wp:posOffset>
            </wp:positionV>
            <wp:extent cx="1060450" cy="1395730"/>
            <wp:effectExtent l="0" t="0" r="6350" b="0"/>
            <wp:wrapTight wrapText="bothSides">
              <wp:wrapPolygon edited="0">
                <wp:start x="0" y="0"/>
                <wp:lineTo x="0" y="21227"/>
                <wp:lineTo x="21341" y="21227"/>
                <wp:lineTo x="21341" y="0"/>
                <wp:lineTo x="0" y="0"/>
              </wp:wrapPolygon>
            </wp:wrapTight>
            <wp:docPr id="1" name="תמונה 1" descr="יש בתוכי בור עמוק עמוק. ובבור הזה נמצא אלוהים&quot; - עיון - הא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 בתוכי בור עמוק עמוק. ובבור הזה נמצא אלוהים&quot; - עיון - הארץ"/>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624" w:rsidRPr="00017BB5">
        <w:rPr>
          <w:rFonts w:ascii="David" w:hAnsi="David" w:cs="David"/>
          <w:sz w:val="24"/>
          <w:szCs w:val="24"/>
          <w:rtl/>
        </w:rPr>
        <w:t xml:space="preserve">אתי </w:t>
      </w:r>
      <w:proofErr w:type="spellStart"/>
      <w:r w:rsidR="00781624" w:rsidRPr="00017BB5">
        <w:rPr>
          <w:rFonts w:ascii="David" w:hAnsi="David" w:cs="David"/>
          <w:sz w:val="24"/>
          <w:szCs w:val="24"/>
          <w:rtl/>
        </w:rPr>
        <w:t>הילסום</w:t>
      </w:r>
      <w:proofErr w:type="spellEnd"/>
      <w:r w:rsidR="00781624" w:rsidRPr="00017BB5">
        <w:rPr>
          <w:rFonts w:ascii="David" w:hAnsi="David" w:cs="David"/>
          <w:sz w:val="24"/>
          <w:szCs w:val="24"/>
          <w:rtl/>
        </w:rPr>
        <w:t xml:space="preserve"> </w:t>
      </w:r>
      <w:r w:rsidR="00487017" w:rsidRPr="00017BB5">
        <w:rPr>
          <w:rFonts w:ascii="David" w:hAnsi="David" w:cs="David"/>
          <w:sz w:val="24"/>
          <w:szCs w:val="24"/>
          <w:rtl/>
        </w:rPr>
        <w:t>(19</w:t>
      </w:r>
      <w:r w:rsidR="004F5345">
        <w:rPr>
          <w:rFonts w:ascii="David" w:hAnsi="David" w:cs="David" w:hint="cs"/>
          <w:sz w:val="24"/>
          <w:szCs w:val="24"/>
          <w:rtl/>
        </w:rPr>
        <w:t>43</w:t>
      </w:r>
      <w:r w:rsidR="00487017" w:rsidRPr="00017BB5">
        <w:rPr>
          <w:rFonts w:ascii="David" w:hAnsi="David" w:cs="David"/>
          <w:sz w:val="24"/>
          <w:szCs w:val="24"/>
          <w:rtl/>
        </w:rPr>
        <w:t>-19</w:t>
      </w:r>
      <w:r w:rsidR="004F5345">
        <w:rPr>
          <w:rFonts w:ascii="David" w:hAnsi="David" w:cs="David" w:hint="cs"/>
          <w:sz w:val="24"/>
          <w:szCs w:val="24"/>
          <w:rtl/>
        </w:rPr>
        <w:t>14</w:t>
      </w:r>
      <w:r w:rsidR="00487017" w:rsidRPr="00017BB5">
        <w:rPr>
          <w:rFonts w:ascii="David" w:hAnsi="David" w:cs="David"/>
          <w:sz w:val="24"/>
          <w:szCs w:val="24"/>
          <w:rtl/>
        </w:rPr>
        <w:t xml:space="preserve">) </w:t>
      </w:r>
      <w:r w:rsidR="00781624" w:rsidRPr="00017BB5">
        <w:rPr>
          <w:rFonts w:ascii="David" w:hAnsi="David" w:cs="David"/>
          <w:sz w:val="24"/>
          <w:szCs w:val="24"/>
          <w:rtl/>
        </w:rPr>
        <w:t xml:space="preserve">גדלה </w:t>
      </w:r>
      <w:proofErr w:type="spellStart"/>
      <w:r w:rsidR="00781624" w:rsidRPr="00017BB5">
        <w:rPr>
          <w:rFonts w:ascii="David" w:hAnsi="David" w:cs="David"/>
          <w:sz w:val="24"/>
          <w:szCs w:val="24"/>
          <w:rtl/>
        </w:rPr>
        <w:t>במידלבורג</w:t>
      </w:r>
      <w:proofErr w:type="spellEnd"/>
      <w:r w:rsidR="00781624" w:rsidRPr="00017BB5">
        <w:rPr>
          <w:rFonts w:ascii="David" w:hAnsi="David" w:cs="David"/>
          <w:sz w:val="24"/>
          <w:szCs w:val="24"/>
          <w:rtl/>
        </w:rPr>
        <w:t xml:space="preserve"> שבהולנד. האב היה יהודי הולנדי והאם יהודייה-רוסיה, בבית ספוג אווירה אינטלקטואלית. אביה של </w:t>
      </w:r>
      <w:proofErr w:type="spellStart"/>
      <w:r w:rsidR="00781624" w:rsidRPr="00017BB5">
        <w:rPr>
          <w:rFonts w:ascii="David" w:hAnsi="David" w:cs="David"/>
          <w:sz w:val="24"/>
          <w:szCs w:val="24"/>
          <w:rtl/>
        </w:rPr>
        <w:t>הילסום</w:t>
      </w:r>
      <w:proofErr w:type="spellEnd"/>
      <w:r w:rsidR="00781624" w:rsidRPr="00017BB5">
        <w:rPr>
          <w:rFonts w:ascii="David" w:hAnsi="David" w:cs="David"/>
          <w:sz w:val="24"/>
          <w:szCs w:val="24"/>
          <w:rtl/>
        </w:rPr>
        <w:t xml:space="preserve">, לואיס </w:t>
      </w:r>
      <w:proofErr w:type="spellStart"/>
      <w:r w:rsidR="00781624" w:rsidRPr="00017BB5">
        <w:rPr>
          <w:rFonts w:ascii="David" w:hAnsi="David" w:cs="David"/>
          <w:sz w:val="24"/>
          <w:szCs w:val="24"/>
          <w:rtl/>
        </w:rPr>
        <w:t>הילסום</w:t>
      </w:r>
      <w:proofErr w:type="spellEnd"/>
      <w:r w:rsidR="00781624" w:rsidRPr="00017BB5">
        <w:rPr>
          <w:rFonts w:ascii="David" w:hAnsi="David" w:cs="David"/>
          <w:sz w:val="24"/>
          <w:szCs w:val="24"/>
          <w:rtl/>
        </w:rPr>
        <w:t xml:space="preserve">, היה מורה לשפות קלאסיות ומנהל הגימנסיה העירונית בעיר </w:t>
      </w:r>
      <w:proofErr w:type="spellStart"/>
      <w:r w:rsidR="00781624" w:rsidRPr="00017BB5">
        <w:rPr>
          <w:rFonts w:ascii="David" w:hAnsi="David" w:cs="David"/>
          <w:sz w:val="24"/>
          <w:szCs w:val="24"/>
          <w:rtl/>
        </w:rPr>
        <w:t>דוונטר</w:t>
      </w:r>
      <w:proofErr w:type="spellEnd"/>
      <w:r w:rsidR="00781624" w:rsidRPr="00017BB5">
        <w:rPr>
          <w:rFonts w:ascii="David" w:hAnsi="David" w:cs="David"/>
          <w:sz w:val="24"/>
          <w:szCs w:val="24"/>
          <w:rtl/>
        </w:rPr>
        <w:t xml:space="preserve">. שלושת ילדי המשפחה - אתי ושני אחיה, מישה </w:t>
      </w:r>
      <w:proofErr w:type="spellStart"/>
      <w:r w:rsidR="00781624" w:rsidRPr="00017BB5">
        <w:rPr>
          <w:rFonts w:ascii="David" w:hAnsi="David" w:cs="David"/>
          <w:sz w:val="24"/>
          <w:szCs w:val="24"/>
          <w:rtl/>
        </w:rPr>
        <w:t>ויאפ</w:t>
      </w:r>
      <w:proofErr w:type="spellEnd"/>
      <w:r w:rsidR="00781624" w:rsidRPr="00017BB5">
        <w:rPr>
          <w:rFonts w:ascii="David" w:hAnsi="David" w:cs="David"/>
          <w:sz w:val="24"/>
          <w:szCs w:val="24"/>
          <w:rtl/>
        </w:rPr>
        <w:t xml:space="preserve"> - היו מוכשרים במיוחד: מישה היה פסנתרן מבריק, שהיה מנגן מיצירות בטהובן לפני קהל כבר שהיה בן שש. לדעת רבים הוא היה אחד הפסנתרנים המבטיחים ביותר באירופה. </w:t>
      </w:r>
      <w:proofErr w:type="spellStart"/>
      <w:r w:rsidR="00781624" w:rsidRPr="00017BB5">
        <w:rPr>
          <w:rFonts w:ascii="David" w:hAnsi="David" w:cs="David"/>
          <w:sz w:val="24"/>
          <w:szCs w:val="24"/>
          <w:rtl/>
        </w:rPr>
        <w:t>יאפ</w:t>
      </w:r>
      <w:proofErr w:type="spellEnd"/>
      <w:r w:rsidR="00781624" w:rsidRPr="00017BB5">
        <w:rPr>
          <w:rFonts w:ascii="David" w:hAnsi="David" w:cs="David"/>
          <w:sz w:val="24"/>
          <w:szCs w:val="24"/>
          <w:rtl/>
        </w:rPr>
        <w:t xml:space="preserve">, הצעיר בילדים, למד רפואה. באוניברסיטה למדה </w:t>
      </w:r>
      <w:proofErr w:type="spellStart"/>
      <w:r w:rsidR="00781624" w:rsidRPr="00017BB5">
        <w:rPr>
          <w:rFonts w:ascii="David" w:hAnsi="David" w:cs="David"/>
          <w:sz w:val="24"/>
          <w:szCs w:val="24"/>
          <w:rtl/>
        </w:rPr>
        <w:t>הילסום</w:t>
      </w:r>
      <w:proofErr w:type="spellEnd"/>
      <w:r w:rsidR="00781624" w:rsidRPr="00017BB5">
        <w:rPr>
          <w:rFonts w:ascii="David" w:hAnsi="David" w:cs="David"/>
          <w:sz w:val="24"/>
          <w:szCs w:val="24"/>
          <w:rtl/>
        </w:rPr>
        <w:t xml:space="preserve"> שפות סלאביות ופסיכולוגיה. את חייה האישיים והמקצועיים חלקה האישה הצעירה עם יוליוס ספיר, פסיכולוג ידוע ותלמידו של יונג. מיד לאחר כיבוש הולנד קשרה </w:t>
      </w:r>
      <w:proofErr w:type="spellStart"/>
      <w:r w:rsidR="00781624" w:rsidRPr="00017BB5">
        <w:rPr>
          <w:rFonts w:ascii="David" w:hAnsi="David" w:cs="David"/>
          <w:sz w:val="24"/>
          <w:szCs w:val="24"/>
          <w:rtl/>
        </w:rPr>
        <w:t>הילסום</w:t>
      </w:r>
      <w:proofErr w:type="spellEnd"/>
      <w:r w:rsidR="00781624" w:rsidRPr="00017BB5">
        <w:rPr>
          <w:rFonts w:ascii="David" w:hAnsi="David" w:cs="David"/>
          <w:sz w:val="24"/>
          <w:szCs w:val="24"/>
          <w:rtl/>
        </w:rPr>
        <w:t xml:space="preserve"> קשרים עם סטודנטים שמאלנים במחתרת, ולפרנסתה לימדה רוסית. במצוד של יולי 1942 הצטרפה </w:t>
      </w:r>
      <w:proofErr w:type="spellStart"/>
      <w:r w:rsidR="00781624" w:rsidRPr="00017BB5">
        <w:rPr>
          <w:rFonts w:ascii="David" w:hAnsi="David" w:cs="David"/>
          <w:sz w:val="24"/>
          <w:szCs w:val="24"/>
          <w:rtl/>
        </w:rPr>
        <w:t>הילסום</w:t>
      </w:r>
      <w:proofErr w:type="spellEnd"/>
      <w:r w:rsidR="00781624" w:rsidRPr="00017BB5">
        <w:rPr>
          <w:rFonts w:ascii="David" w:hAnsi="David" w:cs="David"/>
          <w:sz w:val="24"/>
          <w:szCs w:val="24"/>
          <w:rtl/>
        </w:rPr>
        <w:t xml:space="preserve"> מרצונה למגורשים </w:t>
      </w:r>
      <w:proofErr w:type="spellStart"/>
      <w:r w:rsidR="00781624" w:rsidRPr="00017BB5">
        <w:rPr>
          <w:rFonts w:ascii="David" w:hAnsi="David" w:cs="David"/>
          <w:sz w:val="24"/>
          <w:szCs w:val="24"/>
          <w:rtl/>
        </w:rPr>
        <w:t>לווסטרבורק</w:t>
      </w:r>
      <w:proofErr w:type="spellEnd"/>
      <w:r w:rsidR="00487017" w:rsidRPr="00017BB5">
        <w:rPr>
          <w:rFonts w:ascii="David" w:hAnsi="David" w:cs="David"/>
          <w:sz w:val="24"/>
          <w:szCs w:val="24"/>
          <w:rtl/>
        </w:rPr>
        <w:t xml:space="preserve"> (מחנה מעבר שהוקם עבור יהודי הולנד)</w:t>
      </w:r>
      <w:r w:rsidR="00781624" w:rsidRPr="00017BB5">
        <w:rPr>
          <w:rFonts w:ascii="David" w:hAnsi="David" w:cs="David"/>
          <w:sz w:val="24"/>
          <w:szCs w:val="24"/>
          <w:rtl/>
        </w:rPr>
        <w:t xml:space="preserve">, שם עבדה בבית-החולים עד גירושה לאושוויץ. נסיעותיה לאמסטרדם בענייני בית-החולים נוצלו להברחת מכתבים ולהשגת מלאי תרופות למחנה. חבריה באמסטרדם הפצירו בה להישאר במסתור שהכינו לה בעיר, אך היא סירבה וחזרה </w:t>
      </w:r>
      <w:proofErr w:type="spellStart"/>
      <w:r w:rsidR="00781624" w:rsidRPr="00017BB5">
        <w:rPr>
          <w:rFonts w:ascii="David" w:hAnsi="David" w:cs="David"/>
          <w:sz w:val="24"/>
          <w:szCs w:val="24"/>
          <w:rtl/>
        </w:rPr>
        <w:t>לווסטרבורק</w:t>
      </w:r>
      <w:proofErr w:type="spellEnd"/>
      <w:r w:rsidR="00781624" w:rsidRPr="00017BB5">
        <w:rPr>
          <w:rFonts w:ascii="David" w:hAnsi="David" w:cs="David"/>
          <w:sz w:val="24"/>
          <w:szCs w:val="24"/>
          <w:rtl/>
        </w:rPr>
        <w:t>. לא עלתה על דעתה האפשרות שהיא עצמה תינצל בזמן שאחרים ייספו. היא השקיעה את כל זמנה בעזרה לנזקקים במחנה, וליוותה רבים מהם בדרכם האחרונה.</w:t>
      </w:r>
      <w:r w:rsidR="00104DF9">
        <w:rPr>
          <w:rFonts w:ascii="David" w:hAnsi="David" w:cs="David" w:hint="cs"/>
          <w:sz w:val="24"/>
          <w:szCs w:val="24"/>
          <w:rtl/>
        </w:rPr>
        <w:t xml:space="preserve"> </w:t>
      </w:r>
      <w:r w:rsidR="00781624" w:rsidRPr="00017BB5">
        <w:rPr>
          <w:rFonts w:ascii="David" w:hAnsi="David" w:cs="David"/>
          <w:sz w:val="24"/>
          <w:szCs w:val="24"/>
          <w:rtl/>
        </w:rPr>
        <w:t xml:space="preserve">בשנתיים האחרונות לחייה כתבה אתי </w:t>
      </w:r>
      <w:proofErr w:type="spellStart"/>
      <w:r w:rsidR="00781624" w:rsidRPr="00017BB5">
        <w:rPr>
          <w:rFonts w:ascii="David" w:hAnsi="David" w:cs="David"/>
          <w:sz w:val="24"/>
          <w:szCs w:val="24"/>
          <w:rtl/>
        </w:rPr>
        <w:t>הילסום</w:t>
      </w:r>
      <w:proofErr w:type="spellEnd"/>
      <w:r w:rsidR="00781624" w:rsidRPr="00017BB5">
        <w:rPr>
          <w:rFonts w:ascii="David" w:hAnsi="David" w:cs="David"/>
          <w:sz w:val="24"/>
          <w:szCs w:val="24"/>
          <w:rtl/>
        </w:rPr>
        <w:t xml:space="preserve"> יומן, שפורסם בעברית בשם "השמיים בתוכי" בשנת 1981. הקריאה ביומן מעלה שאלות פילוסופיות על אמונה, על טוב ורוע ועל עבודה רוחנית. היא סירבה לראות בגורלה גזירת גורל, וביקשה לראות את התכלית שבחיים, את יופיים וכבודם, ולהראות זאת לאנשים שבהם פגשה</w:t>
      </w:r>
      <w:r w:rsidR="00487017" w:rsidRPr="00017BB5">
        <w:rPr>
          <w:rStyle w:val="a6"/>
          <w:rFonts w:ascii="David" w:hAnsi="David" w:cs="David"/>
          <w:sz w:val="24"/>
          <w:szCs w:val="24"/>
          <w:rtl/>
        </w:rPr>
        <w:footnoteReference w:id="1"/>
      </w:r>
      <w:r w:rsidR="00781624" w:rsidRPr="00017BB5">
        <w:rPr>
          <w:rFonts w:ascii="David" w:hAnsi="David" w:cs="David"/>
          <w:sz w:val="24"/>
          <w:szCs w:val="24"/>
          <w:rtl/>
        </w:rPr>
        <w:t>.</w:t>
      </w:r>
      <w:r w:rsidR="00F87B92">
        <w:rPr>
          <w:rFonts w:ascii="David" w:hAnsi="David" w:cs="David" w:hint="cs"/>
          <w:sz w:val="24"/>
          <w:szCs w:val="24"/>
          <w:rtl/>
        </w:rPr>
        <w:t xml:space="preserve"> אתי </w:t>
      </w:r>
      <w:proofErr w:type="spellStart"/>
      <w:r w:rsidR="00F87B92">
        <w:rPr>
          <w:rFonts w:ascii="David" w:hAnsi="David" w:cs="David" w:hint="cs"/>
          <w:sz w:val="24"/>
          <w:szCs w:val="24"/>
          <w:rtl/>
        </w:rPr>
        <w:t>הילסום</w:t>
      </w:r>
      <w:proofErr w:type="spellEnd"/>
      <w:r w:rsidR="00F87B92">
        <w:rPr>
          <w:rFonts w:ascii="David" w:hAnsi="David" w:cs="David" w:hint="cs"/>
          <w:sz w:val="24"/>
          <w:szCs w:val="24"/>
          <w:rtl/>
        </w:rPr>
        <w:t xml:space="preserve"> נרצחה באושוויץ בשלושים בנובמבר 1943.</w:t>
      </w:r>
    </w:p>
    <w:p w14:paraId="03623D45" w14:textId="711D0638" w:rsidR="00033469" w:rsidRPr="00017BB5" w:rsidRDefault="00033469" w:rsidP="00017BB5">
      <w:pPr>
        <w:spacing w:after="0" w:line="480" w:lineRule="auto"/>
        <w:jc w:val="both"/>
        <w:rPr>
          <w:rFonts w:ascii="Gisha" w:hAnsi="Gisha" w:cs="Gisha"/>
          <w:b/>
          <w:bCs/>
          <w:sz w:val="28"/>
          <w:szCs w:val="28"/>
          <w:rtl/>
        </w:rPr>
      </w:pPr>
      <w:r w:rsidRPr="00017BB5">
        <w:rPr>
          <w:rFonts w:ascii="Gisha" w:hAnsi="Gisha" w:cs="Gisha"/>
          <w:b/>
          <w:bCs/>
          <w:sz w:val="28"/>
          <w:szCs w:val="28"/>
          <w:rtl/>
        </w:rPr>
        <w:lastRenderedPageBreak/>
        <w:t>מהלך:</w:t>
      </w:r>
    </w:p>
    <w:p w14:paraId="0210E9DB" w14:textId="514A7852" w:rsidR="00033469" w:rsidRPr="00017BB5" w:rsidRDefault="00033469" w:rsidP="00017BB5">
      <w:pPr>
        <w:pStyle w:val="a3"/>
        <w:numPr>
          <w:ilvl w:val="0"/>
          <w:numId w:val="2"/>
        </w:numPr>
        <w:spacing w:after="0" w:line="480" w:lineRule="auto"/>
        <w:jc w:val="both"/>
        <w:rPr>
          <w:rFonts w:ascii="David" w:hAnsi="David" w:cs="David"/>
          <w:sz w:val="24"/>
          <w:szCs w:val="24"/>
          <w:rtl/>
        </w:rPr>
      </w:pPr>
      <w:r w:rsidRPr="00017BB5">
        <w:rPr>
          <w:rFonts w:ascii="David" w:hAnsi="David" w:cs="David"/>
          <w:sz w:val="24"/>
          <w:szCs w:val="24"/>
          <w:rtl/>
        </w:rPr>
        <w:t>במאי 1940 כבשה גרמניה הנאצית את הולנד ו</w:t>
      </w:r>
      <w:r w:rsidR="004F7DB9" w:rsidRPr="00017BB5">
        <w:rPr>
          <w:rFonts w:ascii="David" w:hAnsi="David" w:cs="David"/>
          <w:sz w:val="24"/>
          <w:szCs w:val="24"/>
          <w:rtl/>
        </w:rPr>
        <w:t xml:space="preserve">החל תהליך הבידוד ובהמשך גם ההשמדה של יהדות הולנד. אתי </w:t>
      </w:r>
      <w:proofErr w:type="spellStart"/>
      <w:r w:rsidR="004F7DB9" w:rsidRPr="00017BB5">
        <w:rPr>
          <w:rFonts w:ascii="David" w:hAnsi="David" w:cs="David"/>
          <w:sz w:val="24"/>
          <w:szCs w:val="24"/>
          <w:rtl/>
        </w:rPr>
        <w:t>הילסום</w:t>
      </w:r>
      <w:proofErr w:type="spellEnd"/>
      <w:r w:rsidR="004F7DB9" w:rsidRPr="00017BB5">
        <w:rPr>
          <w:rFonts w:ascii="David" w:hAnsi="David" w:cs="David"/>
          <w:sz w:val="24"/>
          <w:szCs w:val="24"/>
          <w:rtl/>
        </w:rPr>
        <w:t xml:space="preserve">, אישה צעירה בת 26 המתגוררת באמסטרדם מתחילה לכתוב יומן ולתאר בו את אירועי השעה (תהליך ההדרה, הגזרות, העונשים, החטיפות לעבודה ועוד) ולצידם את האופן שבו היא בוחרת להתייחס לאירועים אלו. בשנת 1941 היא מתארת ביומנה את האירוע הבא:  </w:t>
      </w:r>
    </w:p>
    <w:p w14:paraId="7678F951" w14:textId="77777777" w:rsidR="004F5345" w:rsidRDefault="004F5345" w:rsidP="00BA598F">
      <w:pPr>
        <w:spacing w:after="0" w:line="480" w:lineRule="auto"/>
        <w:jc w:val="both"/>
        <w:rPr>
          <w:rFonts w:ascii="David" w:hAnsi="David" w:cs="David"/>
          <w:sz w:val="24"/>
          <w:szCs w:val="24"/>
          <w:rtl/>
        </w:rPr>
      </w:pPr>
    </w:p>
    <w:p w14:paraId="7F8CD89C" w14:textId="7EEA10AF" w:rsidR="00017BB5" w:rsidRDefault="004F5345" w:rsidP="00BA598F">
      <w:pPr>
        <w:spacing w:after="0" w:line="480" w:lineRule="auto"/>
        <w:jc w:val="both"/>
        <w:rPr>
          <w:rFonts w:ascii="David" w:hAnsi="David" w:cs="David"/>
          <w:sz w:val="24"/>
          <w:szCs w:val="24"/>
          <w:rtl/>
        </w:rPr>
      </w:pPr>
      <w:r>
        <w:rPr>
          <w:rFonts w:ascii="David" w:hAnsi="David" w:cs="David" w:hint="cs"/>
          <w:sz w:val="24"/>
          <w:szCs w:val="24"/>
          <w:rtl/>
        </w:rPr>
        <w:t>"</w:t>
      </w:r>
      <w:r w:rsidR="00033469" w:rsidRPr="00017BB5">
        <w:rPr>
          <w:rFonts w:ascii="David" w:hAnsi="David" w:cs="David"/>
          <w:sz w:val="24"/>
          <w:szCs w:val="24"/>
          <w:rtl/>
        </w:rPr>
        <w:t xml:space="preserve">בעצם אני לא פוחדת. ולא משום שאני אמיצה כל כך ובטוחה בעצמי, אלא משום שאני יודעת שיש לי עסק עם בני אדם ושתמיד אנסה להבין ככל יכולתי את כל מה שנאמר או נעשה, ולא חשוב מי הדובר. וזאת החשיבות ההיסטורית של הבוקר הזה: לא שאיזה נער גסטפו אומלל צעק עליי, אלא שבכנות לא התרעמתי עליו, להפך, ריחמתי עליו ממש, והייתי רוצה לשאול אותו: הייתה לך ילדות קשה כל כך, או שהחברה שלך בגדה בך. הוא ניראה מעונה ורדוף, ודרך אגב, גם מאוד לא נעים ורכרוכי. ברצון הייתי מתחילה אתו מייד בטיפול פסיכולוגי, בידיעה ברורה שהחברה האלה ראויים לרחמים רק כל זמן שאין להם הכוח להרע, אבל הם מסוכנים מאוד ברגע שנותנים להם יד חופשית. האשמה היא רק בשיטה שמשתמשת באנשים כאלה. ואם מדובר על חיסול, אז צריך לחסל את הרע שבאדם, ולא את האדם עצמו. [...] ההכרה הברורה שלמרות כל הסבל והעוול שנעשה, אינני יכולה לשנוא. ושכל הדברים האיומים והמזוויעים שקורים אינם איזו סכנה מסתורית שמאיימת מרחוק, מחוצה לנו, אלא </w:t>
      </w:r>
      <w:proofErr w:type="spellStart"/>
      <w:r w:rsidR="00033469" w:rsidRPr="00017BB5">
        <w:rPr>
          <w:rFonts w:ascii="David" w:hAnsi="David" w:cs="David"/>
          <w:sz w:val="24"/>
          <w:szCs w:val="24"/>
          <w:rtl/>
        </w:rPr>
        <w:t>שהכל</w:t>
      </w:r>
      <w:proofErr w:type="spellEnd"/>
      <w:r w:rsidR="00033469" w:rsidRPr="00017BB5">
        <w:rPr>
          <w:rFonts w:ascii="David" w:hAnsi="David" w:cs="David"/>
          <w:sz w:val="24"/>
          <w:szCs w:val="24"/>
          <w:rtl/>
        </w:rPr>
        <w:t xml:space="preserve"> קרוב מאוד לנו, </w:t>
      </w:r>
      <w:proofErr w:type="spellStart"/>
      <w:r w:rsidR="00033469" w:rsidRPr="00017BB5">
        <w:rPr>
          <w:rFonts w:ascii="David" w:hAnsi="David" w:cs="David"/>
          <w:sz w:val="24"/>
          <w:szCs w:val="24"/>
          <w:rtl/>
        </w:rPr>
        <w:t>הכל</w:t>
      </w:r>
      <w:proofErr w:type="spellEnd"/>
      <w:r w:rsidR="00033469" w:rsidRPr="00017BB5">
        <w:rPr>
          <w:rFonts w:ascii="David" w:hAnsi="David" w:cs="David"/>
          <w:sz w:val="24"/>
          <w:szCs w:val="24"/>
          <w:rtl/>
        </w:rPr>
        <w:t xml:space="preserve"> נובע מתוכנו. ומשום כך כל זה גם מוכר יותר ופחות מפחיד. מה שמפחיד הוא, ששיטות יכולות לצאת מכוח שליטתו של האדם ולשלוט בו בכוח שטני, במעצבי השיטה ובקורבנותיה כאחת</w:t>
      </w:r>
      <w:r>
        <w:rPr>
          <w:rFonts w:ascii="David" w:hAnsi="David" w:cs="David" w:hint="cs"/>
          <w:sz w:val="24"/>
          <w:szCs w:val="24"/>
          <w:rtl/>
        </w:rPr>
        <w:t>"</w:t>
      </w:r>
      <w:r w:rsidR="00033469" w:rsidRPr="00017BB5">
        <w:rPr>
          <w:rFonts w:ascii="David" w:hAnsi="David" w:cs="David"/>
          <w:sz w:val="24"/>
          <w:szCs w:val="24"/>
          <w:rtl/>
        </w:rPr>
        <w:t>.</w:t>
      </w:r>
      <w:r w:rsidR="004F7DB9" w:rsidRPr="00017BB5">
        <w:rPr>
          <w:rStyle w:val="a6"/>
          <w:rFonts w:ascii="David" w:hAnsi="David" w:cs="David"/>
          <w:sz w:val="24"/>
          <w:szCs w:val="24"/>
          <w:rtl/>
        </w:rPr>
        <w:footnoteReference w:id="2"/>
      </w:r>
      <w:r w:rsidR="00033469" w:rsidRPr="00017BB5">
        <w:rPr>
          <w:rFonts w:ascii="David" w:hAnsi="David" w:cs="David"/>
          <w:sz w:val="24"/>
          <w:szCs w:val="24"/>
          <w:rtl/>
        </w:rPr>
        <w:t xml:space="preserve"> </w:t>
      </w:r>
    </w:p>
    <w:p w14:paraId="5D2E2C18" w14:textId="4F5E7886" w:rsidR="00BA598F" w:rsidRDefault="00BA598F" w:rsidP="00BA598F">
      <w:pPr>
        <w:spacing w:after="0" w:line="480" w:lineRule="auto"/>
        <w:jc w:val="both"/>
        <w:rPr>
          <w:rFonts w:ascii="David" w:hAnsi="David" w:cs="David"/>
          <w:sz w:val="24"/>
          <w:szCs w:val="24"/>
          <w:rtl/>
        </w:rPr>
      </w:pPr>
    </w:p>
    <w:p w14:paraId="7642846B" w14:textId="70DEF19B" w:rsidR="00BA598F" w:rsidRDefault="00BA598F" w:rsidP="00BA598F">
      <w:pPr>
        <w:spacing w:after="0" w:line="480" w:lineRule="auto"/>
        <w:jc w:val="both"/>
        <w:rPr>
          <w:rFonts w:ascii="David" w:hAnsi="David" w:cs="David"/>
          <w:sz w:val="24"/>
          <w:szCs w:val="24"/>
          <w:rtl/>
        </w:rPr>
      </w:pPr>
    </w:p>
    <w:p w14:paraId="33E7C783" w14:textId="3358860B" w:rsidR="00BA598F" w:rsidRDefault="00BA598F" w:rsidP="00BA598F">
      <w:pPr>
        <w:spacing w:after="0" w:line="480" w:lineRule="auto"/>
        <w:jc w:val="both"/>
        <w:rPr>
          <w:rFonts w:ascii="David" w:hAnsi="David" w:cs="David"/>
          <w:sz w:val="24"/>
          <w:szCs w:val="24"/>
          <w:rtl/>
        </w:rPr>
      </w:pPr>
    </w:p>
    <w:p w14:paraId="661B1F26" w14:textId="3986D5C3" w:rsidR="00B54AD2" w:rsidRDefault="00B54AD2" w:rsidP="00BA598F">
      <w:pPr>
        <w:spacing w:after="0" w:line="480" w:lineRule="auto"/>
        <w:jc w:val="both"/>
        <w:rPr>
          <w:rFonts w:ascii="David" w:hAnsi="David" w:cs="David"/>
          <w:sz w:val="24"/>
          <w:szCs w:val="24"/>
          <w:rtl/>
        </w:rPr>
      </w:pPr>
    </w:p>
    <w:p w14:paraId="04C37555" w14:textId="5978E909" w:rsidR="00B54AD2" w:rsidRDefault="00B54AD2" w:rsidP="00BA598F">
      <w:pPr>
        <w:spacing w:after="0" w:line="480" w:lineRule="auto"/>
        <w:jc w:val="both"/>
        <w:rPr>
          <w:rFonts w:ascii="David" w:hAnsi="David" w:cs="David"/>
          <w:sz w:val="24"/>
          <w:szCs w:val="24"/>
          <w:rtl/>
        </w:rPr>
      </w:pPr>
    </w:p>
    <w:p w14:paraId="0E90F017" w14:textId="77777777" w:rsidR="00B54AD2" w:rsidRDefault="00B54AD2" w:rsidP="00BA598F">
      <w:pPr>
        <w:spacing w:after="0" w:line="480" w:lineRule="auto"/>
        <w:jc w:val="both"/>
        <w:rPr>
          <w:rFonts w:ascii="David" w:hAnsi="David" w:cs="David"/>
          <w:sz w:val="24"/>
          <w:szCs w:val="24"/>
          <w:rtl/>
        </w:rPr>
      </w:pPr>
    </w:p>
    <w:p w14:paraId="035E6D2F" w14:textId="0F3EBA6E" w:rsidR="00941302" w:rsidRPr="00017BB5" w:rsidRDefault="00941302" w:rsidP="00017BB5">
      <w:pPr>
        <w:pStyle w:val="a3"/>
        <w:numPr>
          <w:ilvl w:val="0"/>
          <w:numId w:val="2"/>
        </w:numPr>
        <w:spacing w:after="0" w:line="480" w:lineRule="auto"/>
        <w:jc w:val="both"/>
        <w:rPr>
          <w:rFonts w:ascii="David" w:hAnsi="David" w:cs="David"/>
          <w:sz w:val="24"/>
          <w:szCs w:val="24"/>
        </w:rPr>
      </w:pPr>
      <w:r w:rsidRPr="00017BB5">
        <w:rPr>
          <w:rFonts w:ascii="David" w:hAnsi="David" w:cs="David"/>
          <w:sz w:val="24"/>
          <w:szCs w:val="24"/>
          <w:rtl/>
        </w:rPr>
        <w:lastRenderedPageBreak/>
        <w:t xml:space="preserve">דיון: </w:t>
      </w:r>
    </w:p>
    <w:p w14:paraId="596B0A8C" w14:textId="37BA5BBF" w:rsidR="00F500C4" w:rsidRPr="00017BB5" w:rsidRDefault="00F500C4" w:rsidP="004F5345">
      <w:pPr>
        <w:pStyle w:val="a3"/>
        <w:numPr>
          <w:ilvl w:val="0"/>
          <w:numId w:val="3"/>
        </w:numPr>
        <w:spacing w:after="0" w:line="480" w:lineRule="auto"/>
        <w:jc w:val="both"/>
        <w:rPr>
          <w:rFonts w:ascii="David" w:hAnsi="David" w:cs="David"/>
          <w:sz w:val="24"/>
          <w:szCs w:val="24"/>
        </w:rPr>
      </w:pPr>
      <w:r w:rsidRPr="00017BB5">
        <w:rPr>
          <w:rFonts w:ascii="David" w:hAnsi="David" w:cs="David"/>
          <w:sz w:val="24"/>
          <w:szCs w:val="24"/>
          <w:rtl/>
        </w:rPr>
        <w:t xml:space="preserve">שאלות </w:t>
      </w:r>
      <w:r w:rsidR="001329E2" w:rsidRPr="00017BB5">
        <w:rPr>
          <w:rFonts w:ascii="David" w:hAnsi="David" w:cs="David"/>
          <w:sz w:val="24"/>
          <w:szCs w:val="24"/>
          <w:rtl/>
        </w:rPr>
        <w:t xml:space="preserve">הבנה: </w:t>
      </w:r>
    </w:p>
    <w:p w14:paraId="0E7297E4" w14:textId="39722F93" w:rsidR="00F500C4" w:rsidRPr="00017BB5" w:rsidRDefault="001329E2" w:rsidP="004F5345">
      <w:pPr>
        <w:pStyle w:val="a3"/>
        <w:numPr>
          <w:ilvl w:val="1"/>
          <w:numId w:val="4"/>
        </w:numPr>
        <w:spacing w:after="0" w:line="480" w:lineRule="auto"/>
        <w:jc w:val="both"/>
        <w:rPr>
          <w:rFonts w:ascii="David" w:hAnsi="David" w:cs="David"/>
          <w:sz w:val="24"/>
          <w:szCs w:val="24"/>
        </w:rPr>
      </w:pPr>
      <w:r w:rsidRPr="00017BB5">
        <w:rPr>
          <w:rFonts w:ascii="David" w:hAnsi="David" w:cs="David"/>
          <w:sz w:val="24"/>
          <w:szCs w:val="24"/>
          <w:rtl/>
        </w:rPr>
        <w:t>מה קרה לא</w:t>
      </w:r>
      <w:bookmarkStart w:id="0" w:name="_GoBack"/>
      <w:bookmarkEnd w:id="0"/>
      <w:r w:rsidRPr="00017BB5">
        <w:rPr>
          <w:rFonts w:ascii="David" w:hAnsi="David" w:cs="David"/>
          <w:sz w:val="24"/>
          <w:szCs w:val="24"/>
          <w:rtl/>
        </w:rPr>
        <w:t xml:space="preserve">תי באותו הבוקר וכיצד היא בחרה להגיב? </w:t>
      </w:r>
    </w:p>
    <w:p w14:paraId="42566503" w14:textId="6B2D708E" w:rsidR="001329E2" w:rsidRPr="00017BB5" w:rsidRDefault="001329E2" w:rsidP="004F5345">
      <w:pPr>
        <w:pStyle w:val="a3"/>
        <w:numPr>
          <w:ilvl w:val="1"/>
          <w:numId w:val="4"/>
        </w:numPr>
        <w:spacing w:after="0" w:line="480" w:lineRule="auto"/>
        <w:jc w:val="both"/>
        <w:rPr>
          <w:rFonts w:ascii="David" w:hAnsi="David" w:cs="David"/>
          <w:sz w:val="24"/>
          <w:szCs w:val="24"/>
        </w:rPr>
      </w:pPr>
      <w:r w:rsidRPr="00017BB5">
        <w:rPr>
          <w:rFonts w:ascii="David" w:hAnsi="David" w:cs="David"/>
          <w:sz w:val="24"/>
          <w:szCs w:val="24"/>
          <w:rtl/>
        </w:rPr>
        <w:t xml:space="preserve">מה היחס של אתי לאותו הנער? כיצד היא מפרשת את המניע לפעולה שלו? </w:t>
      </w:r>
    </w:p>
    <w:p w14:paraId="4943F730" w14:textId="485855CA" w:rsidR="001329E2" w:rsidRPr="00017BB5" w:rsidRDefault="001329E2" w:rsidP="004F5345">
      <w:pPr>
        <w:pStyle w:val="a3"/>
        <w:numPr>
          <w:ilvl w:val="1"/>
          <w:numId w:val="4"/>
        </w:numPr>
        <w:spacing w:after="0" w:line="480" w:lineRule="auto"/>
        <w:jc w:val="both"/>
        <w:rPr>
          <w:rFonts w:ascii="David" w:hAnsi="David" w:cs="David"/>
          <w:sz w:val="24"/>
          <w:szCs w:val="24"/>
        </w:rPr>
      </w:pPr>
      <w:r w:rsidRPr="00017BB5">
        <w:rPr>
          <w:rFonts w:ascii="David" w:hAnsi="David" w:cs="David"/>
          <w:sz w:val="24"/>
          <w:szCs w:val="24"/>
          <w:rtl/>
        </w:rPr>
        <w:t xml:space="preserve">את מי או מה לדעתה צריך להאשים במצב שהיא נקלעה אליו? </w:t>
      </w:r>
      <w:r w:rsidR="00941302" w:rsidRPr="00017BB5">
        <w:rPr>
          <w:rFonts w:ascii="David" w:hAnsi="David" w:cs="David"/>
          <w:sz w:val="24"/>
          <w:szCs w:val="24"/>
          <w:rtl/>
        </w:rPr>
        <w:t>מדוע?</w:t>
      </w:r>
    </w:p>
    <w:p w14:paraId="16A3FFA6" w14:textId="2668359A" w:rsidR="00941302" w:rsidRPr="00017BB5" w:rsidRDefault="00F87B92" w:rsidP="004F5345">
      <w:pPr>
        <w:pStyle w:val="a3"/>
        <w:numPr>
          <w:ilvl w:val="1"/>
          <w:numId w:val="4"/>
        </w:numPr>
        <w:spacing w:after="0" w:line="480" w:lineRule="auto"/>
        <w:jc w:val="both"/>
        <w:rPr>
          <w:rFonts w:ascii="David" w:hAnsi="David" w:cs="David"/>
          <w:sz w:val="24"/>
          <w:szCs w:val="24"/>
        </w:rPr>
      </w:pPr>
      <w:r>
        <w:rPr>
          <w:rFonts w:ascii="David" w:hAnsi="David" w:cs="David" w:hint="cs"/>
          <w:sz w:val="24"/>
          <w:szCs w:val="24"/>
          <w:rtl/>
        </w:rPr>
        <w:t>מדוע</w:t>
      </w:r>
      <w:r w:rsidR="00941302" w:rsidRPr="00017BB5">
        <w:rPr>
          <w:rFonts w:ascii="David" w:hAnsi="David" w:cs="David"/>
          <w:sz w:val="24"/>
          <w:szCs w:val="24"/>
          <w:rtl/>
        </w:rPr>
        <w:t xml:space="preserve"> יחס זה למציאות עוזר לה להבין שהיא בעצם לא פוחדת?</w:t>
      </w:r>
    </w:p>
    <w:p w14:paraId="7FE00217" w14:textId="3D202E7B" w:rsidR="00941302" w:rsidRPr="00017BB5" w:rsidRDefault="00941302" w:rsidP="00017BB5">
      <w:pPr>
        <w:pStyle w:val="a3"/>
        <w:spacing w:after="0" w:line="480" w:lineRule="auto"/>
        <w:ind w:left="1440"/>
        <w:jc w:val="both"/>
        <w:rPr>
          <w:rFonts w:ascii="David" w:hAnsi="David" w:cs="David"/>
          <w:sz w:val="24"/>
          <w:szCs w:val="24"/>
        </w:rPr>
      </w:pPr>
      <w:r w:rsidRPr="00017BB5">
        <w:rPr>
          <w:rFonts w:ascii="David" w:hAnsi="David" w:cs="David"/>
          <w:sz w:val="24"/>
          <w:szCs w:val="24"/>
          <w:rtl/>
        </w:rPr>
        <w:t xml:space="preserve"> </w:t>
      </w:r>
    </w:p>
    <w:p w14:paraId="3018FD51" w14:textId="7482D657" w:rsidR="00941302" w:rsidRPr="00017BB5" w:rsidRDefault="00941302" w:rsidP="004F5345">
      <w:pPr>
        <w:pStyle w:val="a3"/>
        <w:numPr>
          <w:ilvl w:val="0"/>
          <w:numId w:val="3"/>
        </w:numPr>
        <w:spacing w:after="0" w:line="480" w:lineRule="auto"/>
        <w:jc w:val="both"/>
        <w:rPr>
          <w:rFonts w:ascii="David" w:hAnsi="David" w:cs="David"/>
          <w:sz w:val="24"/>
          <w:szCs w:val="24"/>
        </w:rPr>
      </w:pPr>
      <w:r w:rsidRPr="00017BB5">
        <w:rPr>
          <w:rFonts w:ascii="David" w:hAnsi="David" w:cs="David"/>
          <w:sz w:val="24"/>
          <w:szCs w:val="24"/>
          <w:rtl/>
        </w:rPr>
        <w:t xml:space="preserve">שאלות עמדה: </w:t>
      </w:r>
    </w:p>
    <w:p w14:paraId="6AA405DC" w14:textId="3C70828E" w:rsidR="00017BB5" w:rsidRPr="00017BB5" w:rsidRDefault="00043540" w:rsidP="004F5345">
      <w:pPr>
        <w:pStyle w:val="a3"/>
        <w:numPr>
          <w:ilvl w:val="1"/>
          <w:numId w:val="4"/>
        </w:numPr>
        <w:spacing w:after="0" w:line="480" w:lineRule="auto"/>
        <w:jc w:val="both"/>
        <w:rPr>
          <w:rFonts w:ascii="David" w:hAnsi="David" w:cs="David"/>
          <w:sz w:val="24"/>
          <w:szCs w:val="24"/>
        </w:rPr>
      </w:pPr>
      <w:r w:rsidRPr="00017BB5">
        <w:rPr>
          <w:rFonts w:ascii="David" w:hAnsi="David" w:cs="David"/>
          <w:sz w:val="24"/>
          <w:szCs w:val="24"/>
          <w:rtl/>
        </w:rPr>
        <w:t>אתי כותבת שעל אף הסבל והעוול היא לא יכולה לשנוא וטוענת שאם נבין שהכ</w:t>
      </w:r>
      <w:r w:rsidR="00BA598F">
        <w:rPr>
          <w:rFonts w:ascii="David" w:hAnsi="David" w:cs="David" w:hint="cs"/>
          <w:sz w:val="24"/>
          <w:szCs w:val="24"/>
          <w:rtl/>
        </w:rPr>
        <w:t>ו</w:t>
      </w:r>
      <w:r w:rsidRPr="00017BB5">
        <w:rPr>
          <w:rFonts w:ascii="David" w:hAnsi="David" w:cs="David"/>
          <w:sz w:val="24"/>
          <w:szCs w:val="24"/>
          <w:rtl/>
        </w:rPr>
        <w:t xml:space="preserve">ל נובע מתוכנו נפחד פחות. </w:t>
      </w:r>
      <w:r w:rsidR="00017BB5" w:rsidRPr="00017BB5">
        <w:rPr>
          <w:rFonts w:ascii="David" w:hAnsi="David" w:cs="David"/>
          <w:sz w:val="24"/>
          <w:szCs w:val="24"/>
          <w:rtl/>
        </w:rPr>
        <w:t>מסכימים</w:t>
      </w:r>
      <w:r w:rsidRPr="00017BB5">
        <w:rPr>
          <w:rFonts w:ascii="David" w:hAnsi="David" w:cs="David"/>
          <w:sz w:val="24"/>
          <w:szCs w:val="24"/>
          <w:rtl/>
        </w:rPr>
        <w:t xml:space="preserve">? תוכלו להעלות דוגמאות </w:t>
      </w:r>
      <w:r w:rsidR="00017BB5" w:rsidRPr="00017BB5">
        <w:rPr>
          <w:rFonts w:ascii="David" w:hAnsi="David" w:cs="David"/>
          <w:sz w:val="24"/>
          <w:szCs w:val="24"/>
          <w:rtl/>
        </w:rPr>
        <w:t xml:space="preserve">דומות מחייכם כיום? </w:t>
      </w:r>
    </w:p>
    <w:p w14:paraId="23DE02D6" w14:textId="01EC2229" w:rsidR="00017BB5" w:rsidRDefault="00017BB5" w:rsidP="004F5345">
      <w:pPr>
        <w:pStyle w:val="a3"/>
        <w:numPr>
          <w:ilvl w:val="1"/>
          <w:numId w:val="4"/>
        </w:numPr>
        <w:spacing w:after="0" w:line="480" w:lineRule="auto"/>
        <w:jc w:val="both"/>
        <w:rPr>
          <w:rFonts w:ascii="David" w:hAnsi="David" w:cs="David"/>
          <w:sz w:val="24"/>
          <w:szCs w:val="24"/>
        </w:rPr>
      </w:pPr>
      <w:r w:rsidRPr="00017BB5">
        <w:rPr>
          <w:rFonts w:ascii="David" w:hAnsi="David" w:cs="David"/>
          <w:sz w:val="24"/>
          <w:szCs w:val="24"/>
          <w:rtl/>
        </w:rPr>
        <w:t>לטענתה ה"שיטה" מנצלת את הפחד של האדם וככה שולטת בו, לא משנה אם הוא בצד של מעצבי השיטה או הקורבן. מה</w:t>
      </w:r>
      <w:r w:rsidR="00F87B92">
        <w:rPr>
          <w:rFonts w:ascii="David" w:hAnsi="David" w:cs="David" w:hint="cs"/>
          <w:sz w:val="24"/>
          <w:szCs w:val="24"/>
          <w:rtl/>
        </w:rPr>
        <w:t xml:space="preserve"> היא השיטה? באיזה אופן היא שולטת בקורבנות? באיזה אופן היא שולטת בפוגעים? </w:t>
      </w:r>
      <w:r w:rsidR="0086212C">
        <w:rPr>
          <w:rFonts w:ascii="David" w:hAnsi="David" w:cs="David" w:hint="cs"/>
          <w:sz w:val="24"/>
          <w:szCs w:val="24"/>
          <w:rtl/>
        </w:rPr>
        <w:t>מי עוד נפגע ממנה?</w:t>
      </w:r>
    </w:p>
    <w:p w14:paraId="50FB2EB8" w14:textId="1105B13E" w:rsidR="00F87B92" w:rsidRPr="00017BB5" w:rsidRDefault="0086212C" w:rsidP="004F5345">
      <w:pPr>
        <w:pStyle w:val="a3"/>
        <w:numPr>
          <w:ilvl w:val="1"/>
          <w:numId w:val="4"/>
        </w:numPr>
        <w:spacing w:after="0" w:line="480" w:lineRule="auto"/>
        <w:jc w:val="both"/>
        <w:rPr>
          <w:rFonts w:ascii="David" w:hAnsi="David" w:cs="David"/>
          <w:sz w:val="24"/>
          <w:szCs w:val="24"/>
        </w:rPr>
      </w:pPr>
      <w:r>
        <w:rPr>
          <w:rFonts w:ascii="David" w:hAnsi="David" w:cs="David" w:hint="cs"/>
          <w:sz w:val="24"/>
          <w:szCs w:val="24"/>
          <w:rtl/>
        </w:rPr>
        <w:t xml:space="preserve">איפה בחיינו שולט הפחד? כיצד זה גורם לנו לנהוג?   </w:t>
      </w:r>
    </w:p>
    <w:p w14:paraId="26325DC8" w14:textId="77777777" w:rsidR="00017BB5" w:rsidRPr="00017BB5" w:rsidRDefault="00017BB5" w:rsidP="00017BB5">
      <w:pPr>
        <w:pStyle w:val="a3"/>
        <w:spacing w:after="0" w:line="480" w:lineRule="auto"/>
        <w:ind w:left="2160"/>
        <w:jc w:val="both"/>
        <w:rPr>
          <w:rFonts w:ascii="David" w:hAnsi="David" w:cs="David"/>
          <w:sz w:val="24"/>
          <w:szCs w:val="24"/>
        </w:rPr>
      </w:pPr>
    </w:p>
    <w:p w14:paraId="5A65B347" w14:textId="0EFB153C" w:rsidR="00941302" w:rsidRPr="00017BB5" w:rsidRDefault="00017BB5" w:rsidP="00017BB5">
      <w:pPr>
        <w:pStyle w:val="a3"/>
        <w:numPr>
          <w:ilvl w:val="0"/>
          <w:numId w:val="2"/>
        </w:numPr>
        <w:spacing w:after="0" w:line="480" w:lineRule="auto"/>
        <w:jc w:val="both"/>
        <w:rPr>
          <w:rFonts w:ascii="David" w:hAnsi="David" w:cs="David"/>
          <w:sz w:val="24"/>
          <w:szCs w:val="24"/>
          <w:rtl/>
        </w:rPr>
      </w:pPr>
      <w:r w:rsidRPr="00017BB5">
        <w:rPr>
          <w:rFonts w:ascii="David" w:hAnsi="David" w:cs="David"/>
          <w:sz w:val="24"/>
          <w:szCs w:val="24"/>
          <w:rtl/>
        </w:rPr>
        <w:t xml:space="preserve">לסיכום- הזמינו את התלמידים לתת כותרת לקטע. </w:t>
      </w:r>
    </w:p>
    <w:p w14:paraId="55318D73" w14:textId="77777777" w:rsidR="00033469" w:rsidRPr="00017BB5" w:rsidRDefault="00033469" w:rsidP="00017BB5">
      <w:pPr>
        <w:spacing w:after="0" w:line="480" w:lineRule="auto"/>
        <w:jc w:val="both"/>
        <w:rPr>
          <w:rFonts w:ascii="David" w:hAnsi="David" w:cs="David"/>
          <w:sz w:val="24"/>
          <w:szCs w:val="24"/>
          <w:rtl/>
        </w:rPr>
      </w:pPr>
    </w:p>
    <w:p w14:paraId="5535ACD6" w14:textId="07347C1E" w:rsidR="00781624" w:rsidRPr="00017BB5" w:rsidRDefault="00781624" w:rsidP="00017BB5">
      <w:pPr>
        <w:spacing w:after="0" w:line="480" w:lineRule="auto"/>
        <w:jc w:val="both"/>
        <w:rPr>
          <w:rFonts w:ascii="David" w:hAnsi="David" w:cs="David"/>
          <w:sz w:val="24"/>
          <w:szCs w:val="24"/>
          <w:rtl/>
        </w:rPr>
      </w:pPr>
    </w:p>
    <w:p w14:paraId="562BE72E" w14:textId="52E71F9B" w:rsidR="00B16A33" w:rsidRPr="00017BB5" w:rsidRDefault="001000BD" w:rsidP="00017BB5">
      <w:pPr>
        <w:spacing w:after="0" w:line="480" w:lineRule="auto"/>
        <w:jc w:val="both"/>
        <w:rPr>
          <w:rFonts w:ascii="David" w:hAnsi="David" w:cs="David"/>
          <w:sz w:val="24"/>
          <w:szCs w:val="24"/>
        </w:rPr>
      </w:pPr>
      <w:r w:rsidRPr="00017BB5">
        <w:rPr>
          <w:rFonts w:ascii="David" w:hAnsi="David" w:cs="David"/>
          <w:sz w:val="24"/>
          <w:szCs w:val="24"/>
          <w:rtl/>
        </w:rPr>
        <w:t xml:space="preserve"> </w:t>
      </w:r>
      <w:r w:rsidR="001A5BB4" w:rsidRPr="00017BB5">
        <w:rPr>
          <w:rFonts w:ascii="David" w:hAnsi="David" w:cs="David"/>
          <w:sz w:val="24"/>
          <w:szCs w:val="24"/>
          <w:rtl/>
        </w:rPr>
        <w:t xml:space="preserve"> </w:t>
      </w:r>
    </w:p>
    <w:sectPr w:rsidR="00B16A33" w:rsidRPr="00017BB5" w:rsidSect="002E69A7">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4718" w14:textId="77777777" w:rsidR="00C527C9" w:rsidRDefault="00C527C9" w:rsidP="00487017">
      <w:pPr>
        <w:spacing w:after="0" w:line="240" w:lineRule="auto"/>
      </w:pPr>
      <w:r>
        <w:separator/>
      </w:r>
    </w:p>
  </w:endnote>
  <w:endnote w:type="continuationSeparator" w:id="0">
    <w:p w14:paraId="7876B98B" w14:textId="77777777" w:rsidR="00C527C9" w:rsidRDefault="00C527C9" w:rsidP="0048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A8F0" w14:textId="77777777" w:rsidR="00104DF9" w:rsidRPr="00AF7C5A" w:rsidRDefault="00104DF9" w:rsidP="00104DF9">
    <w:pPr>
      <w:pStyle w:val="a9"/>
      <w:rPr>
        <w:rFonts w:ascii="Arial" w:hAnsi="Arial" w:cs="Arial"/>
        <w:color w:val="0070C0"/>
        <w:rtl/>
        <w:cs/>
      </w:rPr>
    </w:pPr>
    <w:r w:rsidRPr="00AF7C5A">
      <w:rPr>
        <w:rFonts w:ascii="Arial" w:hAnsi="Arial" w:cs="Arial"/>
        <w:color w:val="0070C0"/>
        <w:rtl/>
      </w:rPr>
      <w:t xml:space="preserve">מורשת, בית עדות ע"ש מרדכי </w:t>
    </w:r>
    <w:proofErr w:type="spellStart"/>
    <w:r w:rsidRPr="00AF7C5A">
      <w:rPr>
        <w:rFonts w:ascii="Arial" w:hAnsi="Arial" w:cs="Arial"/>
        <w:color w:val="0070C0"/>
        <w:rtl/>
      </w:rPr>
      <w:t>אנילביץ</w:t>
    </w:r>
    <w:proofErr w:type="spellEnd"/>
    <w:r w:rsidRPr="00AF7C5A">
      <w:rPr>
        <w:rFonts w:ascii="Arial" w:hAnsi="Arial" w:cs="Arial"/>
        <w:color w:val="0070C0"/>
        <w:rtl/>
        <w:cs/>
      </w:rPr>
      <w:t xml:space="preserve">    גבעת חביבה ד.נ מנשה 37850  טלפון 04-6309248</w:t>
    </w:r>
  </w:p>
  <w:p w14:paraId="246010B3" w14:textId="77777777" w:rsidR="00104DF9" w:rsidRDefault="00104DF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1C4B" w14:textId="77777777" w:rsidR="00C527C9" w:rsidRDefault="00C527C9" w:rsidP="00487017">
      <w:pPr>
        <w:spacing w:after="0" w:line="240" w:lineRule="auto"/>
      </w:pPr>
      <w:r>
        <w:separator/>
      </w:r>
    </w:p>
  </w:footnote>
  <w:footnote w:type="continuationSeparator" w:id="0">
    <w:p w14:paraId="174CE1B7" w14:textId="77777777" w:rsidR="00C527C9" w:rsidRDefault="00C527C9" w:rsidP="00487017">
      <w:pPr>
        <w:spacing w:after="0" w:line="240" w:lineRule="auto"/>
      </w:pPr>
      <w:r>
        <w:continuationSeparator/>
      </w:r>
    </w:p>
  </w:footnote>
  <w:footnote w:id="1">
    <w:p w14:paraId="3A96128F" w14:textId="08D4F143" w:rsidR="00487017" w:rsidRDefault="00487017">
      <w:pPr>
        <w:pStyle w:val="a4"/>
      </w:pPr>
      <w:r>
        <w:rPr>
          <w:rStyle w:val="a6"/>
        </w:rPr>
        <w:footnoteRef/>
      </w:r>
      <w:r>
        <w:rPr>
          <w:rtl/>
        </w:rPr>
        <w:t xml:space="preserve"> </w:t>
      </w:r>
      <w:r>
        <w:rPr>
          <w:rFonts w:hint="cs"/>
          <w:rtl/>
        </w:rPr>
        <w:t>בתיה דביר, השמיעיני את קולך ונסו הצללים- מבחר מקורות של נשים בתקופת השואה, מורשת ויד ושם, ישראל (תשע"ט 2018)</w:t>
      </w:r>
      <w:r w:rsidR="00F500C4">
        <w:rPr>
          <w:rFonts w:hint="cs"/>
          <w:rtl/>
        </w:rPr>
        <w:t>, עמ' 169</w:t>
      </w:r>
    </w:p>
  </w:footnote>
  <w:footnote w:id="2">
    <w:p w14:paraId="08741407" w14:textId="5A710312" w:rsidR="004F7DB9" w:rsidRDefault="004F7DB9">
      <w:pPr>
        <w:pStyle w:val="a4"/>
        <w:rPr>
          <w:rtl/>
        </w:rPr>
      </w:pPr>
      <w:r>
        <w:rPr>
          <w:rStyle w:val="a6"/>
        </w:rPr>
        <w:footnoteRef/>
      </w:r>
      <w:r>
        <w:rPr>
          <w:rtl/>
        </w:rPr>
        <w:t xml:space="preserve"> </w:t>
      </w:r>
      <w:r>
        <w:rPr>
          <w:rFonts w:hint="cs"/>
          <w:rtl/>
        </w:rPr>
        <w:t xml:space="preserve">שולמית </w:t>
      </w:r>
      <w:proofErr w:type="spellStart"/>
      <w:r>
        <w:rPr>
          <w:rFonts w:hint="cs"/>
          <w:rtl/>
        </w:rPr>
        <w:t>במברגר</w:t>
      </w:r>
      <w:proofErr w:type="spellEnd"/>
      <w:r>
        <w:rPr>
          <w:rFonts w:hint="cs"/>
          <w:rtl/>
        </w:rPr>
        <w:t xml:space="preserve"> (תרגום), השמיים שבתוכי- יומנה של אתי </w:t>
      </w:r>
      <w:proofErr w:type="spellStart"/>
      <w:r>
        <w:rPr>
          <w:rFonts w:hint="cs"/>
          <w:rtl/>
        </w:rPr>
        <w:t>הילסום</w:t>
      </w:r>
      <w:proofErr w:type="spellEnd"/>
      <w:r>
        <w:rPr>
          <w:rFonts w:hint="cs"/>
          <w:rtl/>
        </w:rPr>
        <w:t xml:space="preserve"> 1941-1943, כתר הוצאה לאור, ירושלים (</w:t>
      </w:r>
      <w:r w:rsidR="00F500C4">
        <w:rPr>
          <w:rFonts w:hint="cs"/>
          <w:rtl/>
        </w:rPr>
        <w:t>2002), עמ' 68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E694" w14:textId="1FEE1ADA" w:rsidR="00104DF9" w:rsidRDefault="00104DF9" w:rsidP="00104DF9">
    <w:pPr>
      <w:pStyle w:val="a7"/>
    </w:pPr>
    <w:r w:rsidRPr="006B73CC">
      <w:rPr>
        <w:noProof/>
      </w:rPr>
      <w:drawing>
        <wp:anchor distT="0" distB="0" distL="114300" distR="114300" simplePos="0" relativeHeight="251658240" behindDoc="1" locked="0" layoutInCell="1" allowOverlap="1" wp14:anchorId="174C1C4B" wp14:editId="03861736">
          <wp:simplePos x="0" y="0"/>
          <wp:positionH relativeFrom="margin">
            <wp:align>right</wp:align>
          </wp:positionH>
          <wp:positionV relativeFrom="paragraph">
            <wp:posOffset>-344805</wp:posOffset>
          </wp:positionV>
          <wp:extent cx="2819400" cy="904875"/>
          <wp:effectExtent l="0" t="0" r="0" b="9525"/>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BD0"/>
    <w:multiLevelType w:val="hybridMultilevel"/>
    <w:tmpl w:val="E552032E"/>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2C11CA"/>
    <w:multiLevelType w:val="hybridMultilevel"/>
    <w:tmpl w:val="4CCA4BB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260CC"/>
    <w:multiLevelType w:val="hybridMultilevel"/>
    <w:tmpl w:val="5D726F3A"/>
    <w:lvl w:ilvl="0" w:tplc="04090013">
      <w:start w:val="1"/>
      <w:numFmt w:val="hebrew1"/>
      <w:lvlText w:val="%1."/>
      <w:lvlJc w:val="center"/>
      <w:pPr>
        <w:ind w:left="1080" w:hanging="360"/>
      </w:pPr>
      <w:rPr>
        <w:rFonts w:hint="default"/>
      </w:rPr>
    </w:lvl>
    <w:lvl w:ilvl="1" w:tplc="04090013">
      <w:start w:val="1"/>
      <w:numFmt w:val="hebrew1"/>
      <w:lvlText w:val="%2."/>
      <w:lvlJc w:val="center"/>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90CC6"/>
    <w:multiLevelType w:val="hybridMultilevel"/>
    <w:tmpl w:val="829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0A"/>
    <w:rsid w:val="00017BB5"/>
    <w:rsid w:val="00033469"/>
    <w:rsid w:val="0003380A"/>
    <w:rsid w:val="00043540"/>
    <w:rsid w:val="001000BD"/>
    <w:rsid w:val="00104DF9"/>
    <w:rsid w:val="001329E2"/>
    <w:rsid w:val="001A5BB4"/>
    <w:rsid w:val="001C3C77"/>
    <w:rsid w:val="002E69A7"/>
    <w:rsid w:val="002F22BC"/>
    <w:rsid w:val="00325075"/>
    <w:rsid w:val="0042339F"/>
    <w:rsid w:val="00480986"/>
    <w:rsid w:val="00487017"/>
    <w:rsid w:val="004F5345"/>
    <w:rsid w:val="004F7DB9"/>
    <w:rsid w:val="00781624"/>
    <w:rsid w:val="0086212C"/>
    <w:rsid w:val="00872B66"/>
    <w:rsid w:val="00941302"/>
    <w:rsid w:val="009C2FB0"/>
    <w:rsid w:val="00B16A33"/>
    <w:rsid w:val="00B54AD2"/>
    <w:rsid w:val="00BA598F"/>
    <w:rsid w:val="00C527C9"/>
    <w:rsid w:val="00C65C22"/>
    <w:rsid w:val="00CB0837"/>
    <w:rsid w:val="00D57FD5"/>
    <w:rsid w:val="00F15193"/>
    <w:rsid w:val="00F47C28"/>
    <w:rsid w:val="00F500C4"/>
    <w:rsid w:val="00F77C0A"/>
    <w:rsid w:val="00F87B92"/>
    <w:rsid w:val="00FB7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25C0"/>
  <w15:chartTrackingRefBased/>
  <w15:docId w15:val="{840608FD-4FF8-4598-B875-1093B37D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C77"/>
    <w:pPr>
      <w:ind w:left="720"/>
      <w:contextualSpacing/>
    </w:pPr>
  </w:style>
  <w:style w:type="paragraph" w:styleId="a4">
    <w:name w:val="footnote text"/>
    <w:basedOn w:val="a"/>
    <w:link w:val="a5"/>
    <w:uiPriority w:val="99"/>
    <w:semiHidden/>
    <w:unhideWhenUsed/>
    <w:rsid w:val="00487017"/>
    <w:pPr>
      <w:spacing w:after="0" w:line="240" w:lineRule="auto"/>
    </w:pPr>
    <w:rPr>
      <w:sz w:val="20"/>
      <w:szCs w:val="20"/>
    </w:rPr>
  </w:style>
  <w:style w:type="character" w:customStyle="1" w:styleId="a5">
    <w:name w:val="טקסט הערת שוליים תו"/>
    <w:basedOn w:val="a0"/>
    <w:link w:val="a4"/>
    <w:uiPriority w:val="99"/>
    <w:semiHidden/>
    <w:rsid w:val="00487017"/>
    <w:rPr>
      <w:sz w:val="20"/>
      <w:szCs w:val="20"/>
    </w:rPr>
  </w:style>
  <w:style w:type="character" w:styleId="a6">
    <w:name w:val="footnote reference"/>
    <w:basedOn w:val="a0"/>
    <w:uiPriority w:val="99"/>
    <w:semiHidden/>
    <w:unhideWhenUsed/>
    <w:rsid w:val="00487017"/>
    <w:rPr>
      <w:vertAlign w:val="superscript"/>
    </w:rPr>
  </w:style>
  <w:style w:type="paragraph" w:styleId="a7">
    <w:name w:val="header"/>
    <w:basedOn w:val="a"/>
    <w:link w:val="a8"/>
    <w:unhideWhenUsed/>
    <w:rsid w:val="00104DF9"/>
    <w:pPr>
      <w:tabs>
        <w:tab w:val="center" w:pos="4153"/>
        <w:tab w:val="right" w:pos="8306"/>
      </w:tabs>
      <w:spacing w:after="0" w:line="240" w:lineRule="auto"/>
    </w:pPr>
  </w:style>
  <w:style w:type="character" w:customStyle="1" w:styleId="a8">
    <w:name w:val="כותרת עליונה תו"/>
    <w:basedOn w:val="a0"/>
    <w:link w:val="a7"/>
    <w:rsid w:val="00104DF9"/>
  </w:style>
  <w:style w:type="paragraph" w:styleId="a9">
    <w:name w:val="footer"/>
    <w:basedOn w:val="a"/>
    <w:link w:val="aa"/>
    <w:uiPriority w:val="99"/>
    <w:unhideWhenUsed/>
    <w:rsid w:val="00104DF9"/>
    <w:pPr>
      <w:tabs>
        <w:tab w:val="center" w:pos="4153"/>
        <w:tab w:val="right" w:pos="8306"/>
      </w:tabs>
      <w:spacing w:after="0" w:line="240" w:lineRule="auto"/>
    </w:pPr>
  </w:style>
  <w:style w:type="character" w:customStyle="1" w:styleId="aa">
    <w:name w:val="כותרת תחתונה תו"/>
    <w:basedOn w:val="a0"/>
    <w:link w:val="a9"/>
    <w:uiPriority w:val="99"/>
    <w:rsid w:val="0010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6A55-B04A-414F-96E7-90838CF2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3094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educator</cp:lastModifiedBy>
  <cp:revision>2</cp:revision>
  <dcterms:created xsi:type="dcterms:W3CDTF">2020-04-07T16:29:00Z</dcterms:created>
  <dcterms:modified xsi:type="dcterms:W3CDTF">2020-04-07T16:29:00Z</dcterms:modified>
</cp:coreProperties>
</file>